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AD6" w:rsidRDefault="00EB4AD6" w:rsidP="00EB4AD6">
      <w:pPr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AD6" w:rsidRDefault="00EB4AD6" w:rsidP="00EB4AD6">
      <w:pPr>
        <w:jc w:val="center"/>
        <w:rPr>
          <w:b/>
        </w:rPr>
      </w:pPr>
    </w:p>
    <w:p w:rsidR="00EB4AD6" w:rsidRDefault="00EB4AD6" w:rsidP="00EB4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EB4AD6" w:rsidRDefault="00EB4AD6" w:rsidP="00EB4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EB4AD6" w:rsidRDefault="00EB4AD6" w:rsidP="00EB4A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РОВЕНСКОГО МУНИЦИПАЛЬНОГО РАЙОНА</w:t>
      </w:r>
    </w:p>
    <w:p w:rsidR="00EB4AD6" w:rsidRDefault="00EB4AD6" w:rsidP="00EB4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EB4AD6" w:rsidRDefault="00EB4AD6" w:rsidP="00EB4AD6">
      <w:pPr>
        <w:jc w:val="center"/>
        <w:rPr>
          <w:b/>
          <w:sz w:val="28"/>
          <w:szCs w:val="28"/>
        </w:rPr>
      </w:pPr>
    </w:p>
    <w:p w:rsidR="00EB4AD6" w:rsidRDefault="00EB4AD6" w:rsidP="00EB4AD6">
      <w:pPr>
        <w:jc w:val="center"/>
        <w:rPr>
          <w:sz w:val="28"/>
          <w:szCs w:val="28"/>
        </w:rPr>
      </w:pPr>
    </w:p>
    <w:p w:rsidR="00EB4AD6" w:rsidRDefault="00EB4AD6" w:rsidP="00EB4A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EB4AD6" w:rsidRDefault="00EB4AD6" w:rsidP="00EB4AD6">
      <w:pPr>
        <w:jc w:val="center"/>
        <w:rPr>
          <w:b/>
          <w:sz w:val="28"/>
          <w:szCs w:val="28"/>
        </w:rPr>
      </w:pPr>
    </w:p>
    <w:p w:rsidR="00EB4AD6" w:rsidRDefault="00EB4AD6" w:rsidP="00EB4AD6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 21.12</w:t>
      </w:r>
      <w:r>
        <w:rPr>
          <w:b/>
          <w:sz w:val="28"/>
          <w:szCs w:val="28"/>
        </w:rPr>
        <w:t xml:space="preserve">.2012 г    </w:t>
      </w:r>
      <w:r>
        <w:rPr>
          <w:b/>
          <w:sz w:val="28"/>
          <w:szCs w:val="28"/>
        </w:rPr>
        <w:t xml:space="preserve">                              №3</w:t>
      </w:r>
      <w:r>
        <w:rPr>
          <w:b/>
          <w:sz w:val="28"/>
          <w:szCs w:val="28"/>
        </w:rPr>
        <w:t>5                                            с. Кочетное</w:t>
      </w:r>
    </w:p>
    <w:p w:rsidR="00EB4AD6" w:rsidRDefault="00EB4AD6" w:rsidP="00EB4AD6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proofErr w:type="gramStart"/>
      <w:r>
        <w:rPr>
          <w:b/>
          <w:sz w:val="28"/>
          <w:szCs w:val="28"/>
        </w:rPr>
        <w:t>сводную</w:t>
      </w:r>
      <w:proofErr w:type="gramEnd"/>
    </w:p>
    <w:p w:rsidR="00EB4AD6" w:rsidRDefault="00EB4AD6" w:rsidP="00EB4AD6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бюджетную роспись расходов </w:t>
      </w:r>
    </w:p>
    <w:p w:rsidR="00EB4AD6" w:rsidRDefault="00EB4AD6" w:rsidP="00EB4AD6">
      <w:pPr>
        <w:spacing w:after="360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на 2012 год</w:t>
      </w:r>
    </w:p>
    <w:p w:rsidR="00EB4AD6" w:rsidRDefault="00EB4AD6" w:rsidP="00EB4AD6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Во исполнение приказа Министерства финансов Российской Федерации от 30 декабря 2009 года № 150н. В  соответствии с разъяснениями Министерства финансов Российской Федерации от 5 февраля 2010 года №02-05-10/383 о применении новой бюджетной классификации расходов Ровенского муниципального образования</w:t>
      </w:r>
    </w:p>
    <w:p w:rsidR="00EB4AD6" w:rsidRDefault="00EB4AD6" w:rsidP="00EB4AD6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сводную бюджетную роспись расходов Кочетновского муниципального образования на 2012 год:</w:t>
      </w:r>
    </w:p>
    <w:p w:rsidR="00EB4AD6" w:rsidRDefault="00EB4AD6" w:rsidP="00EB4A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 По кодам разделов, подразделов, целевых статей, видов расходов, кодов классификации операций сектора государственного управления на 2012 год</w:t>
      </w: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EB4AD6" w:rsidTr="00EB4AD6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Сумма БА на год</w:t>
            </w: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(рублей)</w:t>
            </w:r>
          </w:p>
        </w:tc>
      </w:tr>
      <w:tr w:rsidR="00EB4AD6" w:rsidTr="00EB4AD6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4AD6" w:rsidRDefault="00EB4AD6">
            <w:pPr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Раздел,</w:t>
            </w: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4AD6" w:rsidRDefault="00EB4AD6">
            <w:pPr>
              <w:rPr>
                <w:lang w:eastAsia="en-US"/>
              </w:rPr>
            </w:pPr>
          </w:p>
        </w:tc>
      </w:tr>
      <w:tr w:rsidR="00EB4AD6" w:rsidTr="00EB4AD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AD6" w:rsidRDefault="00EB4AD6">
            <w:pPr>
              <w:rPr>
                <w:lang w:eastAsia="en-US"/>
              </w:rPr>
            </w:pPr>
            <w:r>
              <w:rPr>
                <w:lang w:eastAsia="en-US"/>
              </w:rPr>
              <w:t>Оплата за газ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AD6" w:rsidRDefault="00EB4AD6">
            <w:pPr>
              <w:rPr>
                <w:lang w:eastAsia="en-US"/>
              </w:rPr>
            </w:pPr>
            <w:r>
              <w:rPr>
                <w:lang w:eastAsia="en-US"/>
              </w:rPr>
              <w:t>-9000,00</w:t>
            </w:r>
          </w:p>
        </w:tc>
      </w:tr>
      <w:tr w:rsidR="00EB4AD6" w:rsidTr="00EB4AD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AD6" w:rsidRDefault="00EB4AD6">
            <w:pPr>
              <w:rPr>
                <w:lang w:eastAsia="en-US"/>
              </w:rPr>
            </w:pPr>
            <w:r>
              <w:rPr>
                <w:lang w:eastAsia="en-US"/>
              </w:rPr>
              <w:t>Работы, услуги по содержанию имущества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AD6" w:rsidRDefault="00EB4AD6">
            <w:pPr>
              <w:rPr>
                <w:lang w:eastAsia="en-US"/>
              </w:rPr>
            </w:pPr>
            <w:r>
              <w:rPr>
                <w:lang w:eastAsia="en-US"/>
              </w:rPr>
              <w:t>+5000,00</w:t>
            </w:r>
          </w:p>
        </w:tc>
      </w:tr>
      <w:tr w:rsidR="00EB4AD6" w:rsidTr="00EB4AD6">
        <w:trPr>
          <w:trHeight w:val="547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4AD6" w:rsidRDefault="00EB4AD6">
            <w:pPr>
              <w:spacing w:before="120" w:after="120" w:line="276" w:lineRule="auto"/>
              <w:ind w:left="17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стоимости материальных запасов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 w:rsidP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+12</w:t>
            </w:r>
            <w:r>
              <w:rPr>
                <w:lang w:eastAsia="en-US"/>
              </w:rPr>
              <w:t>000,00</w:t>
            </w:r>
          </w:p>
        </w:tc>
      </w:tr>
      <w:tr w:rsidR="00EB4AD6" w:rsidTr="00EB4AD6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4AD6" w:rsidRDefault="00EB4AD6">
            <w:pPr>
              <w:spacing w:before="120" w:after="120" w:line="276" w:lineRule="auto"/>
              <w:ind w:left="17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Прочие </w:t>
            </w:r>
            <w:r>
              <w:rPr>
                <w:lang w:eastAsia="en-US"/>
              </w:rPr>
              <w:lastRenderedPageBreak/>
              <w:t>услуги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>5000,00</w:t>
            </w:r>
          </w:p>
        </w:tc>
      </w:tr>
      <w:tr w:rsidR="00EB4AD6" w:rsidTr="00EB4AD6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AD6" w:rsidRDefault="00EB4AD6">
            <w:pPr>
              <w:spacing w:before="120" w:after="120" w:line="276" w:lineRule="auto"/>
              <w:ind w:left="17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Оплата за электроэнергию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-3000,00</w:t>
            </w:r>
          </w:p>
        </w:tc>
      </w:tr>
      <w:tr w:rsidR="00EB4AD6" w:rsidTr="00EB4AD6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AD6" w:rsidRDefault="00EB4AD6">
            <w:pPr>
              <w:spacing w:before="120" w:after="120" w:line="276" w:lineRule="auto"/>
              <w:ind w:left="170"/>
              <w:jc w:val="both"/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AD6" w:rsidRDefault="00EB4A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AD6" w:rsidRDefault="00B170B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00,00</w:t>
            </w:r>
          </w:p>
        </w:tc>
      </w:tr>
    </w:tbl>
    <w:p w:rsidR="00EB4AD6" w:rsidRDefault="00EB4AD6" w:rsidP="00EB4AD6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EB4AD6" w:rsidRDefault="00EB4AD6" w:rsidP="00EB4AD6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 ведомственной структуре расходов </w:t>
      </w:r>
    </w:p>
    <w:p w:rsidR="00EB4AD6" w:rsidRDefault="00EB4AD6" w:rsidP="00EB4AD6">
      <w:pPr>
        <w:jc w:val="both"/>
        <w:rPr>
          <w:sz w:val="28"/>
          <w:szCs w:val="28"/>
        </w:rPr>
      </w:pP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B170B4" w:rsidTr="00BB05F9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Сумма БА на год</w:t>
            </w: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(рублей)</w:t>
            </w:r>
          </w:p>
        </w:tc>
      </w:tr>
      <w:tr w:rsidR="00B170B4" w:rsidTr="00BB05F9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0B4" w:rsidRDefault="00B170B4" w:rsidP="00BB05F9">
            <w:pPr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Раздел,</w:t>
            </w: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0B4" w:rsidRDefault="00B170B4" w:rsidP="00BB05F9">
            <w:pPr>
              <w:rPr>
                <w:lang w:eastAsia="en-US"/>
              </w:rPr>
            </w:pPr>
          </w:p>
        </w:tc>
      </w:tr>
      <w:tr w:rsidR="00B170B4" w:rsidTr="00BB05F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0B4" w:rsidRDefault="00B170B4" w:rsidP="00BB05F9">
            <w:pPr>
              <w:rPr>
                <w:lang w:eastAsia="en-US"/>
              </w:rPr>
            </w:pPr>
            <w:r>
              <w:rPr>
                <w:lang w:eastAsia="en-US"/>
              </w:rPr>
              <w:t>Оплата за газ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0B4" w:rsidRDefault="00B170B4" w:rsidP="00BB05F9">
            <w:pPr>
              <w:rPr>
                <w:lang w:eastAsia="en-US"/>
              </w:rPr>
            </w:pPr>
            <w:r>
              <w:rPr>
                <w:lang w:eastAsia="en-US"/>
              </w:rPr>
              <w:t>-9000,00</w:t>
            </w:r>
          </w:p>
        </w:tc>
      </w:tr>
      <w:tr w:rsidR="00B170B4" w:rsidTr="00BB05F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0B4" w:rsidRDefault="00B170B4" w:rsidP="00BB05F9">
            <w:pPr>
              <w:rPr>
                <w:lang w:eastAsia="en-US"/>
              </w:rPr>
            </w:pPr>
            <w:r>
              <w:rPr>
                <w:lang w:eastAsia="en-US"/>
              </w:rPr>
              <w:t>Работы, услуги по содержанию имущества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0B4" w:rsidRDefault="00B170B4" w:rsidP="00BB05F9">
            <w:pPr>
              <w:rPr>
                <w:lang w:eastAsia="en-US"/>
              </w:rPr>
            </w:pPr>
            <w:r>
              <w:rPr>
                <w:lang w:eastAsia="en-US"/>
              </w:rPr>
              <w:t>+5000,00</w:t>
            </w:r>
          </w:p>
        </w:tc>
      </w:tr>
      <w:tr w:rsidR="00B170B4" w:rsidTr="00BB05F9">
        <w:trPr>
          <w:trHeight w:val="547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70B4" w:rsidRDefault="00B170B4" w:rsidP="00BB05F9">
            <w:pPr>
              <w:spacing w:before="120" w:after="120" w:line="276" w:lineRule="auto"/>
              <w:ind w:left="17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стоимости материальных запасов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+12000,00</w:t>
            </w:r>
          </w:p>
        </w:tc>
      </w:tr>
      <w:tr w:rsidR="00B170B4" w:rsidTr="00BB05F9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70B4" w:rsidRDefault="00B170B4" w:rsidP="00BB05F9">
            <w:pPr>
              <w:spacing w:before="120" w:after="120" w:line="276" w:lineRule="auto"/>
              <w:ind w:left="17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услуги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-5000,00</w:t>
            </w:r>
          </w:p>
        </w:tc>
      </w:tr>
      <w:tr w:rsidR="00B170B4" w:rsidTr="00BB05F9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70B4" w:rsidRDefault="00B170B4" w:rsidP="00BB05F9">
            <w:pPr>
              <w:spacing w:before="120" w:after="120" w:line="276" w:lineRule="auto"/>
              <w:ind w:left="17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Оплата за электроэнергию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-3000,00</w:t>
            </w:r>
          </w:p>
        </w:tc>
      </w:tr>
      <w:tr w:rsidR="00B170B4" w:rsidTr="00BB05F9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70B4" w:rsidRDefault="00B170B4" w:rsidP="00BB05F9">
            <w:pPr>
              <w:spacing w:before="120" w:after="120" w:line="276" w:lineRule="auto"/>
              <w:ind w:left="170"/>
              <w:jc w:val="both"/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B4" w:rsidRDefault="00B170B4" w:rsidP="00BB05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00,00</w:t>
            </w:r>
          </w:p>
        </w:tc>
      </w:tr>
    </w:tbl>
    <w:p w:rsidR="00B170B4" w:rsidRDefault="00B170B4" w:rsidP="00B170B4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EB4AD6" w:rsidRDefault="00EB4AD6" w:rsidP="00EB4AD6">
      <w:pPr>
        <w:jc w:val="both"/>
        <w:rPr>
          <w:lang w:val="en-US"/>
        </w:rPr>
      </w:pPr>
      <w:bookmarkStart w:id="0" w:name="_GoBack"/>
      <w:bookmarkEnd w:id="0"/>
    </w:p>
    <w:p w:rsidR="00EB4AD6" w:rsidRDefault="00EB4AD6" w:rsidP="00EB4AD6">
      <w:pPr>
        <w:jc w:val="both"/>
        <w:rPr>
          <w:sz w:val="28"/>
          <w:szCs w:val="28"/>
          <w:lang w:val="en-US"/>
        </w:rPr>
      </w:pPr>
    </w:p>
    <w:p w:rsidR="00EB4AD6" w:rsidRDefault="00EB4AD6" w:rsidP="00EB4AD6">
      <w:pPr>
        <w:jc w:val="both"/>
        <w:rPr>
          <w:sz w:val="28"/>
          <w:szCs w:val="28"/>
          <w:lang w:val="en-US"/>
        </w:rPr>
      </w:pPr>
    </w:p>
    <w:p w:rsidR="00EB4AD6" w:rsidRDefault="00EB4AD6" w:rsidP="00EB4AD6">
      <w:pPr>
        <w:jc w:val="both"/>
        <w:rPr>
          <w:sz w:val="28"/>
          <w:szCs w:val="28"/>
          <w:lang w:val="en-US"/>
        </w:rPr>
      </w:pPr>
    </w:p>
    <w:p w:rsidR="00EB4AD6" w:rsidRDefault="00EB4AD6" w:rsidP="00EB4A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EB4AD6" w:rsidRDefault="00EB4AD6" w:rsidP="00EB4A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                                                                  В.И. Петровичев</w:t>
      </w:r>
    </w:p>
    <w:p w:rsidR="00EB4AD6" w:rsidRDefault="00EB4AD6" w:rsidP="00EB4AD6"/>
    <w:p w:rsidR="00DF4CB9" w:rsidRDefault="00B170B4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60"/>
    <w:rsid w:val="00183D60"/>
    <w:rsid w:val="00452EDF"/>
    <w:rsid w:val="00784F11"/>
    <w:rsid w:val="008A3842"/>
    <w:rsid w:val="008B6F15"/>
    <w:rsid w:val="00B170B4"/>
    <w:rsid w:val="00E40C24"/>
    <w:rsid w:val="00EB2BB5"/>
    <w:rsid w:val="00EB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A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A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A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A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4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2012-12-25T05:28:00Z</cp:lastPrinted>
  <dcterms:created xsi:type="dcterms:W3CDTF">2012-12-25T05:16:00Z</dcterms:created>
  <dcterms:modified xsi:type="dcterms:W3CDTF">2012-12-25T05:31:00Z</dcterms:modified>
</cp:coreProperties>
</file>